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B1" w:rsidRPr="00C5157A" w:rsidRDefault="00D064B1" w:rsidP="00D064B1">
      <w:pPr>
        <w:widowControl/>
        <w:spacing w:line="495" w:lineRule="atLeast"/>
        <w:outlineLvl w:val="0"/>
        <w:rPr>
          <w:rFonts w:ascii="黑体" w:eastAsia="黑体" w:hAnsi="黑体" w:cs="宋体"/>
          <w:bCs/>
          <w:kern w:val="36"/>
          <w:sz w:val="32"/>
          <w:szCs w:val="32"/>
        </w:rPr>
      </w:pPr>
      <w:r w:rsidRPr="00C5157A">
        <w:rPr>
          <w:rFonts w:ascii="黑体" w:eastAsia="黑体" w:hAnsi="黑体" w:cs="宋体" w:hint="eastAsia"/>
          <w:bCs/>
          <w:kern w:val="36"/>
          <w:sz w:val="32"/>
          <w:szCs w:val="32"/>
        </w:rPr>
        <w:t>附件1</w:t>
      </w:r>
    </w:p>
    <w:p w:rsidR="00D064B1" w:rsidRPr="00C5157A" w:rsidRDefault="00D064B1" w:rsidP="00D064B1">
      <w:pPr>
        <w:widowControl/>
        <w:spacing w:line="495" w:lineRule="atLeast"/>
        <w:jc w:val="center"/>
        <w:outlineLvl w:val="0"/>
        <w:rPr>
          <w:rFonts w:ascii="仿宋_GB2312" w:eastAsia="仿宋_GB2312" w:hAnsi="宋体" w:cs="宋体"/>
          <w:b/>
          <w:bCs/>
          <w:kern w:val="36"/>
          <w:sz w:val="32"/>
          <w:szCs w:val="32"/>
        </w:rPr>
      </w:pPr>
    </w:p>
    <w:p w:rsidR="00D064B1" w:rsidRPr="00C5157A" w:rsidRDefault="00D064B1" w:rsidP="00D064B1">
      <w:pPr>
        <w:widowControl/>
        <w:spacing w:line="560" w:lineRule="exact"/>
        <w:jc w:val="center"/>
        <w:outlineLvl w:val="0"/>
        <w:rPr>
          <w:rFonts w:ascii="方正小标宋简体" w:eastAsia="方正小标宋简体" w:hAnsi="宋体" w:cs="宋体"/>
          <w:bCs/>
          <w:kern w:val="36"/>
          <w:sz w:val="44"/>
          <w:szCs w:val="44"/>
        </w:rPr>
      </w:pPr>
      <w:r w:rsidRPr="00C5157A">
        <w:rPr>
          <w:rFonts w:ascii="方正小标宋简体" w:eastAsia="方正小标宋简体" w:hAnsi="宋体" w:cs="宋体" w:hint="eastAsia"/>
          <w:bCs/>
          <w:kern w:val="36"/>
          <w:sz w:val="44"/>
          <w:szCs w:val="44"/>
        </w:rPr>
        <w:t>关于科技型中小企业技术创新基金项目验收受理截止时间有关事项的通知</w:t>
      </w:r>
    </w:p>
    <w:p w:rsidR="00D064B1" w:rsidRPr="00C5157A" w:rsidRDefault="00D064B1" w:rsidP="00D064B1">
      <w:pPr>
        <w:widowControl/>
        <w:spacing w:line="405" w:lineRule="atLeast"/>
        <w:jc w:val="center"/>
        <w:rPr>
          <w:rFonts w:ascii="楷体_GB2312" w:eastAsia="楷体_GB2312" w:hAnsi="宋体" w:cs="宋体"/>
          <w:kern w:val="0"/>
          <w:sz w:val="32"/>
          <w:szCs w:val="32"/>
        </w:rPr>
      </w:pPr>
      <w:r w:rsidRPr="00C5157A">
        <w:rPr>
          <w:rFonts w:ascii="楷体_GB2312" w:eastAsia="楷体_GB2312" w:hAnsi="宋体" w:cs="宋体" w:hint="eastAsia"/>
          <w:kern w:val="0"/>
          <w:sz w:val="32"/>
          <w:szCs w:val="32"/>
        </w:rPr>
        <w:t> </w:t>
      </w:r>
      <w:r w:rsidRPr="00C5157A">
        <w:rPr>
          <w:rFonts w:ascii="楷体_GB2312" w:eastAsia="楷体_GB2312" w:hAnsi="宋体" w:cs="宋体" w:hint="eastAsia"/>
          <w:kern w:val="0"/>
          <w:sz w:val="32"/>
          <w:szCs w:val="32"/>
        </w:rPr>
        <w:t>国</w:t>
      </w:r>
      <w:proofErr w:type="gramStart"/>
      <w:r w:rsidRPr="00C5157A">
        <w:rPr>
          <w:rFonts w:ascii="楷体_GB2312" w:eastAsia="楷体_GB2312" w:hAnsi="宋体" w:cs="宋体" w:hint="eastAsia"/>
          <w:kern w:val="0"/>
          <w:sz w:val="32"/>
          <w:szCs w:val="32"/>
        </w:rPr>
        <w:t>科企金函</w:t>
      </w:r>
      <w:proofErr w:type="gramEnd"/>
      <w:r w:rsidRPr="00C5157A">
        <w:rPr>
          <w:rFonts w:ascii="楷体_GB2312" w:eastAsia="楷体_GB2312" w:hAnsi="宋体" w:cs="宋体" w:hint="eastAsia"/>
          <w:kern w:val="0"/>
          <w:sz w:val="32"/>
          <w:szCs w:val="32"/>
        </w:rPr>
        <w:t>〔2007〕1号</w:t>
      </w:r>
      <w:r w:rsidRPr="00C5157A">
        <w:rPr>
          <w:rFonts w:ascii="楷体_GB2312" w:eastAsia="楷体_GB2312" w:hAnsi="宋体" w:cs="宋体" w:hint="eastAsia"/>
          <w:kern w:val="0"/>
          <w:sz w:val="32"/>
          <w:szCs w:val="32"/>
        </w:rPr>
        <w:t> </w:t>
      </w:r>
    </w:p>
    <w:p w:rsidR="00D064B1" w:rsidRPr="00C5157A" w:rsidRDefault="00D064B1" w:rsidP="00D064B1">
      <w:pPr>
        <w:widowControl/>
        <w:spacing w:line="405" w:lineRule="atLeast"/>
        <w:jc w:val="left"/>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 </w:t>
      </w:r>
    </w:p>
    <w:p w:rsidR="00D064B1" w:rsidRPr="00C5157A" w:rsidRDefault="00D064B1" w:rsidP="00D064B1">
      <w:pPr>
        <w:widowControl/>
        <w:spacing w:line="560" w:lineRule="exact"/>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各省、自治区、直辖市及计划单列市科技厅（委、局），新疆生产建设兵团科技局，各有关项目承担企业：</w:t>
      </w:r>
    </w:p>
    <w:p w:rsidR="00D064B1" w:rsidRPr="00C5157A" w:rsidRDefault="00D064B1" w:rsidP="00D064B1">
      <w:pPr>
        <w:widowControl/>
        <w:spacing w:line="560" w:lineRule="exact"/>
        <w:ind w:firstLineChars="200" w:firstLine="640"/>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2013年（含）以前立项的科技型中小企业技术创新基金（以下简称创新基金）项目已进入验收工作最后收尾阶段，截至目前，仍有部分项目没有提出验收申请（这些项目均已逾项目执行截止日期一年以上，项目清单见附件）。根据科技部、财政部《关于印发&lt;科技型中小企业技术创新基金项目管理暂行办法&gt;的通知》（国科发计字〔2005〕60号）及科技型中小企业技术创新基金项目合同的有关规定，现就2013年（含）以前立项的创新基金项目验收受理截止时间有关事项通知如下:</w:t>
      </w:r>
    </w:p>
    <w:p w:rsidR="00D064B1" w:rsidRPr="00C5157A" w:rsidRDefault="00D064B1" w:rsidP="00D064B1">
      <w:pPr>
        <w:widowControl/>
        <w:spacing w:line="560" w:lineRule="exact"/>
        <w:ind w:firstLineChars="200" w:firstLine="640"/>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一、2013年（含）以前立项的创新基金项目验收受理截止时间为2017年2月28日。请各有关项目承担企业按照项目验收管理的有关要求抓紧进行项目总结，于验收受理截止日前通过“科技型中小企业技术创新项目网上申报平台”（http://www.innofund.gov.cn）上传电子版验收材料，并将纸质验收材料送至地方监理单位。</w:t>
      </w:r>
      <w:proofErr w:type="gramStart"/>
      <w:r w:rsidRPr="00C5157A">
        <w:rPr>
          <w:rFonts w:ascii="仿宋_GB2312" w:eastAsia="仿宋_GB2312" w:hAnsi="宋体" w:cs="宋体" w:hint="eastAsia"/>
          <w:kern w:val="0"/>
          <w:sz w:val="32"/>
          <w:szCs w:val="32"/>
        </w:rPr>
        <w:t>凡逾受理</w:t>
      </w:r>
      <w:proofErr w:type="gramEnd"/>
      <w:r w:rsidRPr="00C5157A">
        <w:rPr>
          <w:rFonts w:ascii="仿宋_GB2312" w:eastAsia="仿宋_GB2312" w:hAnsi="宋体" w:cs="宋体" w:hint="eastAsia"/>
          <w:kern w:val="0"/>
          <w:sz w:val="32"/>
          <w:szCs w:val="32"/>
        </w:rPr>
        <w:t>截止时间未提交验收材料的，按项目承担企业未履行按时验收义务、终止</w:t>
      </w:r>
      <w:r w:rsidRPr="00C5157A">
        <w:rPr>
          <w:rFonts w:ascii="仿宋_GB2312" w:eastAsia="仿宋_GB2312" w:hAnsi="宋体" w:cs="宋体" w:hint="eastAsia"/>
          <w:kern w:val="0"/>
          <w:sz w:val="32"/>
          <w:szCs w:val="32"/>
        </w:rPr>
        <w:lastRenderedPageBreak/>
        <w:t>执行项目合同处理，不再拨付项目剩余资金（</w:t>
      </w:r>
      <w:proofErr w:type="gramStart"/>
      <w:r w:rsidRPr="00C5157A">
        <w:rPr>
          <w:rFonts w:ascii="仿宋_GB2312" w:eastAsia="仿宋_GB2312" w:hAnsi="宋体" w:cs="宋体" w:hint="eastAsia"/>
          <w:kern w:val="0"/>
          <w:sz w:val="32"/>
          <w:szCs w:val="32"/>
        </w:rPr>
        <w:t>二拨资金</w:t>
      </w:r>
      <w:proofErr w:type="gramEnd"/>
      <w:r w:rsidRPr="00C5157A">
        <w:rPr>
          <w:rFonts w:ascii="仿宋_GB2312" w:eastAsia="仿宋_GB2312" w:hAnsi="宋体" w:cs="宋体" w:hint="eastAsia"/>
          <w:kern w:val="0"/>
          <w:sz w:val="32"/>
          <w:szCs w:val="32"/>
        </w:rPr>
        <w:t>）。被终止的项目将在科技型中小企业技术创新基金网站公告。</w:t>
      </w:r>
    </w:p>
    <w:p w:rsidR="00D064B1" w:rsidRPr="00C5157A" w:rsidRDefault="00D064B1" w:rsidP="00D064B1">
      <w:pPr>
        <w:widowControl/>
        <w:spacing w:line="560" w:lineRule="exact"/>
        <w:ind w:firstLineChars="200" w:firstLine="640"/>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二、请各省级科技主管部门高度重视2013年（含）以前立项的创新基金项目验收收尾工作，充分发挥地方监理单位的作用，做好相关项目的督促指导、专家验收、意见审核等验收管理工作，于2017年3月20日前通过“科技型中小企业技术创新项目网上申报平台”提交项目验收结论建议，纸质验收材料邮寄至我中心创新基金监理与评价处</w:t>
      </w:r>
      <w:r>
        <w:rPr>
          <w:rFonts w:ascii="仿宋_GB2312" w:eastAsia="仿宋_GB2312" w:hAnsi="宋体" w:cs="宋体" w:hint="eastAsia"/>
          <w:kern w:val="0"/>
          <w:sz w:val="32"/>
          <w:szCs w:val="32"/>
        </w:rPr>
        <w:t>。</w:t>
      </w:r>
    </w:p>
    <w:p w:rsidR="00D064B1" w:rsidRPr="00C5157A" w:rsidRDefault="00D064B1" w:rsidP="00D064B1">
      <w:pPr>
        <w:widowControl/>
        <w:spacing w:line="560" w:lineRule="exact"/>
        <w:ind w:firstLineChars="200" w:firstLine="640"/>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三、联系方式：</w:t>
      </w:r>
    </w:p>
    <w:p w:rsidR="00D064B1" w:rsidRPr="00C5157A" w:rsidRDefault="00D064B1" w:rsidP="00D064B1">
      <w:pPr>
        <w:widowControl/>
        <w:spacing w:line="560" w:lineRule="exact"/>
        <w:ind w:firstLineChars="200" w:firstLine="640"/>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1、监理验收业务咨询</w:t>
      </w:r>
    </w:p>
    <w:p w:rsidR="00D064B1" w:rsidRPr="00C5157A" w:rsidRDefault="00D064B1" w:rsidP="00D064B1">
      <w:pPr>
        <w:widowControl/>
        <w:spacing w:line="560" w:lineRule="exact"/>
        <w:ind w:firstLineChars="350" w:firstLine="1120"/>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联系人：阳腾、张立红</w:t>
      </w:r>
    </w:p>
    <w:p w:rsidR="00D064B1" w:rsidRPr="00C5157A" w:rsidRDefault="00D064B1" w:rsidP="00D064B1">
      <w:pPr>
        <w:widowControl/>
        <w:spacing w:line="560" w:lineRule="exact"/>
        <w:ind w:firstLineChars="350" w:firstLine="1120"/>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电</w:t>
      </w:r>
      <w:r w:rsidRPr="00C5157A">
        <w:rPr>
          <w:rFonts w:ascii="仿宋_GB2312" w:eastAsia="仿宋_GB2312" w:hAnsi="宋体" w:cs="宋体" w:hint="eastAsia"/>
          <w:kern w:val="0"/>
          <w:sz w:val="32"/>
          <w:szCs w:val="32"/>
        </w:rPr>
        <w:t> </w:t>
      </w:r>
      <w:r w:rsidRPr="00C5157A">
        <w:rPr>
          <w:rFonts w:ascii="仿宋_GB2312" w:eastAsia="仿宋_GB2312" w:hAnsi="宋体" w:cs="宋体" w:hint="eastAsia"/>
          <w:kern w:val="0"/>
          <w:sz w:val="32"/>
          <w:szCs w:val="32"/>
        </w:rPr>
        <w:t xml:space="preserve"> 话：010-88656235、88656231</w:t>
      </w:r>
    </w:p>
    <w:p w:rsidR="00D064B1" w:rsidRPr="00C5157A" w:rsidRDefault="00D064B1" w:rsidP="00D064B1">
      <w:pPr>
        <w:widowControl/>
        <w:spacing w:line="560" w:lineRule="exact"/>
        <w:ind w:firstLineChars="350" w:firstLine="1120"/>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邮</w:t>
      </w:r>
      <w:r w:rsidRPr="00C5157A">
        <w:rPr>
          <w:rFonts w:ascii="仿宋_GB2312" w:eastAsia="仿宋_GB2312" w:hAnsi="宋体" w:cs="宋体" w:hint="eastAsia"/>
          <w:kern w:val="0"/>
          <w:sz w:val="32"/>
          <w:szCs w:val="32"/>
        </w:rPr>
        <w:t> </w:t>
      </w:r>
      <w:r w:rsidRPr="00C5157A">
        <w:rPr>
          <w:rFonts w:ascii="仿宋_GB2312" w:eastAsia="仿宋_GB2312" w:hAnsi="宋体" w:cs="宋体" w:hint="eastAsia"/>
          <w:kern w:val="0"/>
          <w:sz w:val="32"/>
          <w:szCs w:val="32"/>
        </w:rPr>
        <w:t xml:space="preserve"> 箱：jianl1@ctp.gov.cn</w:t>
      </w:r>
    </w:p>
    <w:p w:rsidR="00D064B1" w:rsidRPr="00C5157A" w:rsidRDefault="00D064B1" w:rsidP="00D064B1">
      <w:pPr>
        <w:widowControl/>
        <w:spacing w:line="560" w:lineRule="exact"/>
        <w:ind w:firstLineChars="200" w:firstLine="640"/>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2、网络系统技术支持</w:t>
      </w:r>
      <w:r w:rsidRPr="00C5157A">
        <w:rPr>
          <w:rFonts w:ascii="仿宋_GB2312" w:eastAsia="仿宋_GB2312" w:hAnsi="宋体" w:cs="宋体" w:hint="eastAsia"/>
          <w:kern w:val="0"/>
          <w:sz w:val="32"/>
          <w:szCs w:val="32"/>
        </w:rPr>
        <w:t> </w:t>
      </w:r>
    </w:p>
    <w:p w:rsidR="00D064B1" w:rsidRDefault="00D064B1" w:rsidP="00D064B1">
      <w:pPr>
        <w:widowControl/>
        <w:spacing w:line="560" w:lineRule="exact"/>
        <w:ind w:firstLineChars="350" w:firstLine="1120"/>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联系人：阚川</w:t>
      </w:r>
    </w:p>
    <w:p w:rsidR="00D064B1" w:rsidRDefault="00D064B1" w:rsidP="00D064B1">
      <w:pPr>
        <w:widowControl/>
        <w:spacing w:line="560" w:lineRule="exact"/>
        <w:ind w:firstLineChars="350" w:firstLine="1120"/>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电</w:t>
      </w:r>
      <w:r w:rsidRPr="00C5157A">
        <w:rPr>
          <w:rFonts w:ascii="仿宋_GB2312" w:eastAsia="仿宋_GB2312" w:hAnsi="宋体" w:cs="宋体" w:hint="eastAsia"/>
          <w:kern w:val="0"/>
          <w:sz w:val="32"/>
          <w:szCs w:val="32"/>
        </w:rPr>
        <w:t> </w:t>
      </w:r>
      <w:r w:rsidRPr="00C5157A">
        <w:rPr>
          <w:rFonts w:ascii="仿宋_GB2312" w:eastAsia="仿宋_GB2312" w:hAnsi="宋体" w:cs="宋体" w:hint="eastAsia"/>
          <w:kern w:val="0"/>
          <w:sz w:val="32"/>
          <w:szCs w:val="32"/>
        </w:rPr>
        <w:t xml:space="preserve"> 话：010-88656303</w:t>
      </w:r>
    </w:p>
    <w:p w:rsidR="00D064B1" w:rsidRDefault="00D064B1" w:rsidP="00D064B1">
      <w:pPr>
        <w:widowControl/>
        <w:spacing w:line="560" w:lineRule="exact"/>
        <w:ind w:firstLineChars="350" w:firstLine="1120"/>
        <w:rPr>
          <w:rFonts w:ascii="仿宋_GB2312" w:eastAsia="仿宋_GB2312" w:hAnsi="宋体" w:cs="宋体"/>
          <w:kern w:val="0"/>
          <w:sz w:val="32"/>
          <w:szCs w:val="32"/>
        </w:rPr>
      </w:pPr>
    </w:p>
    <w:p w:rsidR="00D064B1" w:rsidRDefault="00D064B1" w:rsidP="00D064B1">
      <w:pPr>
        <w:widowControl/>
        <w:spacing w:line="560" w:lineRule="exact"/>
        <w:ind w:firstLineChars="350" w:firstLine="1120"/>
        <w:rPr>
          <w:rFonts w:ascii="仿宋_GB2312" w:eastAsia="仿宋_GB2312" w:hAnsi="宋体" w:cs="宋体"/>
          <w:kern w:val="0"/>
          <w:sz w:val="32"/>
          <w:szCs w:val="32"/>
        </w:rPr>
      </w:pPr>
    </w:p>
    <w:p w:rsidR="00D064B1" w:rsidRDefault="00D064B1" w:rsidP="00D064B1">
      <w:pPr>
        <w:widowControl/>
        <w:spacing w:line="560" w:lineRule="exact"/>
        <w:ind w:firstLineChars="350" w:firstLine="1120"/>
        <w:jc w:val="right"/>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科技部科技型中小企业</w:t>
      </w:r>
    </w:p>
    <w:p w:rsidR="00D064B1" w:rsidRDefault="00D064B1" w:rsidP="00D064B1">
      <w:pPr>
        <w:widowControl/>
        <w:spacing w:line="560" w:lineRule="exact"/>
        <w:ind w:firstLineChars="350" w:firstLine="1120"/>
        <w:jc w:val="right"/>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技术创新基金管理</w:t>
      </w:r>
      <w:r>
        <w:rPr>
          <w:rFonts w:ascii="仿宋_GB2312" w:eastAsia="仿宋_GB2312" w:hAnsi="宋体" w:cs="宋体" w:hint="eastAsia"/>
          <w:kern w:val="0"/>
          <w:sz w:val="32"/>
          <w:szCs w:val="32"/>
        </w:rPr>
        <w:t>中心</w:t>
      </w:r>
    </w:p>
    <w:p w:rsidR="00D064B1" w:rsidRDefault="00D064B1" w:rsidP="00D064B1">
      <w:pPr>
        <w:widowControl/>
        <w:spacing w:line="560" w:lineRule="exact"/>
        <w:ind w:firstLineChars="350" w:firstLine="1120"/>
        <w:jc w:val="right"/>
        <w:rPr>
          <w:rFonts w:ascii="仿宋_GB2312" w:eastAsia="仿宋_GB2312" w:hAnsi="宋体" w:cs="宋体"/>
          <w:kern w:val="0"/>
          <w:sz w:val="32"/>
          <w:szCs w:val="32"/>
        </w:rPr>
      </w:pPr>
    </w:p>
    <w:p w:rsidR="00D064B1" w:rsidRDefault="00D064B1" w:rsidP="00D064B1">
      <w:pPr>
        <w:widowControl/>
        <w:spacing w:line="560" w:lineRule="exact"/>
        <w:ind w:firstLineChars="350" w:firstLine="1120"/>
        <w:jc w:val="right"/>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2017年1月12日</w:t>
      </w:r>
    </w:p>
    <w:p w:rsidR="00D064B1" w:rsidRPr="00C5157A" w:rsidRDefault="00D064B1" w:rsidP="00D064B1">
      <w:pPr>
        <w:widowControl/>
        <w:spacing w:line="560" w:lineRule="exact"/>
        <w:ind w:firstLineChars="100" w:firstLine="320"/>
        <w:jc w:val="left"/>
        <w:rPr>
          <w:rFonts w:ascii="仿宋_GB2312" w:eastAsia="仿宋_GB2312" w:hAnsi="宋体" w:cs="宋体"/>
          <w:kern w:val="0"/>
          <w:sz w:val="32"/>
          <w:szCs w:val="32"/>
        </w:rPr>
      </w:pPr>
      <w:r w:rsidRPr="00C5157A">
        <w:rPr>
          <w:rFonts w:ascii="仿宋_GB2312" w:eastAsia="仿宋_GB2312" w:hAnsi="宋体" w:cs="宋体" w:hint="eastAsia"/>
          <w:kern w:val="0"/>
          <w:sz w:val="32"/>
          <w:szCs w:val="32"/>
        </w:rPr>
        <w:t>（此件主动公开）</w:t>
      </w:r>
    </w:p>
    <w:p w:rsidR="00D064B1" w:rsidRPr="00C5157A" w:rsidRDefault="00D064B1" w:rsidP="00D064B1">
      <w:pPr>
        <w:rPr>
          <w:rFonts w:ascii="仿宋_GB2312" w:eastAsia="仿宋_GB2312"/>
          <w:sz w:val="32"/>
          <w:szCs w:val="32"/>
        </w:rPr>
      </w:pPr>
    </w:p>
    <w:p w:rsidR="00F94674" w:rsidRDefault="00F94674">
      <w:bookmarkStart w:id="0" w:name="_GoBack"/>
      <w:bookmarkEnd w:id="0"/>
    </w:p>
    <w:sectPr w:rsidR="00F94674">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F7" w:rsidRDefault="00D064B1">
    <w:pPr>
      <w:pStyle w:val="a4"/>
      <w:jc w:val="center"/>
    </w:pPr>
    <w:r>
      <w:fldChar w:fldCharType="begin"/>
    </w:r>
    <w:r>
      <w:instrText xml:space="preserve"> PAGE   \* MERGEFORMAT </w:instrText>
    </w:r>
    <w:r>
      <w:fldChar w:fldCharType="separate"/>
    </w:r>
    <w:r w:rsidRPr="00D064B1">
      <w:rPr>
        <w:noProof/>
        <w:lang w:val="zh-CN"/>
      </w:rPr>
      <w:t>1</w:t>
    </w:r>
    <w:r>
      <w:fldChar w:fldCharType="end"/>
    </w:r>
  </w:p>
  <w:p w:rsidR="00F245EE" w:rsidRDefault="00D064B1">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F" w:rsidRDefault="00D064B1" w:rsidP="00AF4AC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B1"/>
    <w:rsid w:val="00D064B1"/>
    <w:rsid w:val="00F9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4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D064B1"/>
    <w:rPr>
      <w:sz w:val="18"/>
      <w:szCs w:val="18"/>
    </w:rPr>
  </w:style>
  <w:style w:type="character" w:customStyle="1" w:styleId="Char0">
    <w:name w:val="页脚 Char"/>
    <w:link w:val="a4"/>
    <w:uiPriority w:val="99"/>
    <w:rsid w:val="00D064B1"/>
    <w:rPr>
      <w:sz w:val="18"/>
      <w:szCs w:val="18"/>
    </w:rPr>
  </w:style>
  <w:style w:type="paragraph" w:styleId="a3">
    <w:name w:val="header"/>
    <w:basedOn w:val="a"/>
    <w:link w:val="Char"/>
    <w:rsid w:val="00D064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D064B1"/>
    <w:rPr>
      <w:rFonts w:ascii="Times New Roman" w:eastAsia="宋体" w:hAnsi="Times New Roman" w:cs="Times New Roman"/>
      <w:sz w:val="18"/>
      <w:szCs w:val="18"/>
    </w:rPr>
  </w:style>
  <w:style w:type="paragraph" w:styleId="a4">
    <w:name w:val="footer"/>
    <w:basedOn w:val="a"/>
    <w:link w:val="Char0"/>
    <w:uiPriority w:val="99"/>
    <w:rsid w:val="00D064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D064B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4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D064B1"/>
    <w:rPr>
      <w:sz w:val="18"/>
      <w:szCs w:val="18"/>
    </w:rPr>
  </w:style>
  <w:style w:type="character" w:customStyle="1" w:styleId="Char0">
    <w:name w:val="页脚 Char"/>
    <w:link w:val="a4"/>
    <w:uiPriority w:val="99"/>
    <w:rsid w:val="00D064B1"/>
    <w:rPr>
      <w:sz w:val="18"/>
      <w:szCs w:val="18"/>
    </w:rPr>
  </w:style>
  <w:style w:type="paragraph" w:styleId="a3">
    <w:name w:val="header"/>
    <w:basedOn w:val="a"/>
    <w:link w:val="Char"/>
    <w:rsid w:val="00D064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D064B1"/>
    <w:rPr>
      <w:rFonts w:ascii="Times New Roman" w:eastAsia="宋体" w:hAnsi="Times New Roman" w:cs="Times New Roman"/>
      <w:sz w:val="18"/>
      <w:szCs w:val="18"/>
    </w:rPr>
  </w:style>
  <w:style w:type="paragraph" w:styleId="a4">
    <w:name w:val="footer"/>
    <w:basedOn w:val="a"/>
    <w:link w:val="Char0"/>
    <w:uiPriority w:val="99"/>
    <w:rsid w:val="00D064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D064B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1</cp:revision>
  <dcterms:created xsi:type="dcterms:W3CDTF">2017-02-04T06:22:00Z</dcterms:created>
  <dcterms:modified xsi:type="dcterms:W3CDTF">2017-02-04T06:23:00Z</dcterms:modified>
</cp:coreProperties>
</file>